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44" w:rsidRPr="00BA32A6" w:rsidRDefault="00787C36">
      <w:pPr>
        <w:rPr>
          <w:noProof/>
        </w:rPr>
      </w:pPr>
      <w:r w:rsidRPr="00787C3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6pt;margin-top:12.75pt;width:415.5pt;height:144.15pt;z-index:251673600;mso-height-percent:200;mso-height-percent:200;mso-width-relative:margin;mso-height-relative:margin" stroked="f">
            <v:textbox style="mso-fit-shape-to-text:t">
              <w:txbxContent>
                <w:p w:rsidR="00BF0842" w:rsidRPr="00BF0842" w:rsidRDefault="00BF0842" w:rsidP="00BA32A6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70"/>
                    </w:rPr>
                  </w:pPr>
                  <w:r w:rsidRPr="00BF0842">
                    <w:rPr>
                      <w:b/>
                      <w:sz w:val="52"/>
                      <w:szCs w:val="70"/>
                    </w:rPr>
                    <w:t>ФОРМУЛАР ЗА</w:t>
                  </w:r>
                  <w:r w:rsidRPr="00BF0842">
                    <w:rPr>
                      <w:b/>
                      <w:sz w:val="52"/>
                      <w:szCs w:val="70"/>
                    </w:rPr>
                    <w:br/>
                    <w:t xml:space="preserve">ЧЛЕНОВИ </w:t>
                  </w:r>
                  <w:r w:rsidR="00EB429B">
                    <w:rPr>
                      <w:b/>
                      <w:sz w:val="52"/>
                      <w:szCs w:val="70"/>
                    </w:rPr>
                    <w:t>ВО</w:t>
                  </w:r>
                </w:p>
                <w:p w:rsidR="00BF0842" w:rsidRPr="00BF0842" w:rsidRDefault="00EB429B" w:rsidP="00BA32A6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70"/>
                    </w:rPr>
                  </w:pPr>
                  <w:r>
                    <w:rPr>
                      <w:b/>
                      <w:sz w:val="52"/>
                      <w:szCs w:val="70"/>
                    </w:rPr>
                    <w:t xml:space="preserve">УПРАВЕН </w:t>
                  </w:r>
                  <w:r w:rsidR="00BF0842" w:rsidRPr="00BF0842">
                    <w:rPr>
                      <w:b/>
                      <w:sz w:val="52"/>
                      <w:szCs w:val="70"/>
                    </w:rPr>
                    <w:t>ОДБОР</w:t>
                  </w:r>
                </w:p>
                <w:p w:rsidR="00BF0842" w:rsidRPr="00BF0842" w:rsidRDefault="00BF0842" w:rsidP="00BA32A6">
                  <w:pPr>
                    <w:spacing w:line="240" w:lineRule="auto"/>
                    <w:jc w:val="center"/>
                    <w:rPr>
                      <w:b/>
                      <w:sz w:val="52"/>
                      <w:szCs w:val="70"/>
                    </w:rPr>
                  </w:pPr>
                  <w:r w:rsidRPr="00BF0842">
                    <w:rPr>
                      <w:b/>
                      <w:sz w:val="52"/>
                      <w:szCs w:val="70"/>
                    </w:rPr>
                    <w:t>НА МЛАДИТЕ МОЖАТ</w:t>
                  </w:r>
                </w:p>
              </w:txbxContent>
            </v:textbox>
          </v:shape>
        </w:pict>
      </w:r>
      <w:r w:rsidR="00BF0842" w:rsidRPr="00BA32A6"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-685800</wp:posOffset>
            </wp:positionV>
            <wp:extent cx="714375" cy="685800"/>
            <wp:effectExtent l="19050" t="0" r="9525" b="0"/>
            <wp:wrapTight wrapText="bothSides">
              <wp:wrapPolygon edited="0">
                <wp:start x="8064" y="1200"/>
                <wp:lineTo x="2304" y="3600"/>
                <wp:lineTo x="-576" y="14400"/>
                <wp:lineTo x="576" y="18000"/>
                <wp:lineTo x="9792" y="20400"/>
                <wp:lineTo x="9792" y="20400"/>
                <wp:lineTo x="13824" y="20400"/>
                <wp:lineTo x="16704" y="20400"/>
                <wp:lineTo x="21888" y="14400"/>
                <wp:lineTo x="21888" y="7800"/>
                <wp:lineTo x="18432" y="2400"/>
                <wp:lineTo x="15552" y="1200"/>
                <wp:lineTo x="8064" y="1200"/>
              </wp:wrapPolygon>
            </wp:wrapTight>
            <wp:docPr id="5" name="Picture 3" descr="Logo-MM-mladite_moza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M-mladite_mozat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7C36">
        <w:rPr>
          <w:noProof/>
          <w:lang w:eastAsia="mk-MK"/>
        </w:rPr>
        <w:pict>
          <v:rect id="_x0000_s1041" style="position:absolute;margin-left:-72.75pt;margin-top:-75pt;width:97.5pt;height:845.25pt;z-index:-251657217;mso-position-horizontal-relative:text;mso-position-vertical-relative:text" fillcolor="yellow" stroked="f"/>
        </w:pict>
      </w: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787C36">
      <w:pPr>
        <w:rPr>
          <w:noProof/>
        </w:rPr>
      </w:pPr>
      <w:r w:rsidRPr="00787C36">
        <w:rPr>
          <w:noProof/>
          <w:lang w:eastAsia="zh-TW"/>
        </w:rPr>
        <w:pict>
          <v:shape id="_x0000_s1031" type="#_x0000_t202" style="position:absolute;margin-left:36.75pt;margin-top:10.2pt;width:342.75pt;height:461.25pt;z-index:251663360;mso-width-relative:margin;mso-height-relative:margin" filled="f" stroked="f">
            <v:textbox style="mso-next-textbox:#_x0000_s1031">
              <w:txbxContent>
                <w:p w:rsidR="00ED0838" w:rsidRDefault="00ED0838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Драг кандидату</w:t>
                  </w:r>
                  <w:r w:rsidRPr="000E484F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,</w:t>
                  </w:r>
                </w:p>
                <w:p w:rsidR="00ED0838" w:rsidRPr="000E484F" w:rsidRDefault="00ED0838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</w:pPr>
                </w:p>
                <w:p w:rsidR="00ED0838" w:rsidRPr="005B2001" w:rsidRDefault="00993B3D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Пред с</w:t>
                  </w:r>
                  <w:r w:rsidRPr="00993B3D">
                    <w:rPr>
                      <w:rFonts w:ascii="Futura Bk" w:hAnsi="Futura Bk"/>
                      <w:color w:val="000000"/>
                      <w:sz w:val="20"/>
                      <w:szCs w:val="20"/>
                      <w:lang w:val="en-GB"/>
                    </w:rPr>
                    <w:t>ѐ</w:t>
                  </w:r>
                  <w:r w:rsidR="00ED0838"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, големо охрабрување до тебе и твојата одлука да се номинираш за</w:t>
                  </w:r>
                  <w:r w:rsidR="00ED0838" w:rsidRPr="005B2001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="00ED0838" w:rsidRPr="005B2001"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  <w:lang w:val="mk-MK"/>
                    </w:rPr>
                    <w:t xml:space="preserve">член на </w:t>
                  </w:r>
                  <w:r w:rsidR="00EB429B"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  <w:lang w:val="mk-MK"/>
                    </w:rPr>
                    <w:t>Управниот</w:t>
                  </w:r>
                  <w:r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  <w:lang w:val="mk-MK"/>
                    </w:rPr>
                    <w:t xml:space="preserve"> одбор на Младите можат</w:t>
                  </w:r>
                  <w:r w:rsidR="00ED0838" w:rsidRPr="005B2001"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  <w:lang w:val="mk-MK"/>
                    </w:rPr>
                    <w:t xml:space="preserve">. </w:t>
                  </w:r>
                </w:p>
                <w:p w:rsidR="00ED0838" w:rsidRPr="005B2001" w:rsidRDefault="00ED0838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  <w:lang w:val="mk-MK"/>
                    </w:rPr>
                  </w:pPr>
                </w:p>
                <w:p w:rsidR="00ED0838" w:rsidRDefault="00ED0838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</w:pP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Во овој формулар следуваат неколку прашања на кои очекуваме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максимална посветеност и искреност во одговорите.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Ова е сериозна задача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и те 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советуваме да одвоиш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повеќе време и внимание, иако формуларот изгледа кратко и слатко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sym w:font="Wingdings" w:char="F04A"/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</w:p>
                <w:p w:rsidR="00ED0838" w:rsidRDefault="00ED0838" w:rsidP="00ED0838">
                  <w:pPr>
                    <w:pStyle w:val="ListParagraph"/>
                    <w:spacing w:after="0" w:line="240" w:lineRule="auto"/>
                    <w:ind w:left="270"/>
                    <w:jc w:val="both"/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</w:pPr>
                </w:p>
                <w:p w:rsidR="00ED0838" w:rsidRDefault="00ED0838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</w:pP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Одговорите на прашањата треба да ни раскажат накратко кој/а си</w:t>
                  </w:r>
                  <w:r w:rsidRPr="005B2001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и зошто</w:t>
                  </w:r>
                  <w:r w:rsidRPr="005B2001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токму </w:t>
                  </w:r>
                  <w:r w:rsidRPr="005B2001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ТИ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треба 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да бидеш дел од </w:t>
                  </w:r>
                  <w:r w:rsidR="00EB429B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Управниот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Одбор.</w:t>
                  </w:r>
                  <w:r w:rsidRPr="005B2001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Овие одговори ќе бидат споделени со сите</w:t>
                  </w:r>
                  <w:r w:rsidRPr="005B2001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членови на организацијата 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преку кои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тие треба да стекнат импресија за номинираниот</w:t>
                  </w:r>
                  <w:r w:rsidRPr="005B2001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канидадат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 </w:t>
                  </w:r>
                  <w:r w:rsidRPr="0057364E"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>за кој ќе се гласа на престојното Годишно собрание.</w:t>
                  </w:r>
                </w:p>
                <w:p w:rsidR="00ED0838" w:rsidRPr="004A6721" w:rsidRDefault="00ED0838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Пополнетиот формулар прати го на </w:t>
                  </w:r>
                  <w:hyperlink r:id="rId9" w:history="1">
                    <w:r w:rsidRPr="004A6721">
                      <w:rPr>
                        <w:rStyle w:val="Hyperlink"/>
                        <w:rFonts w:ascii="Futura Bk" w:hAnsi="Futura Bk"/>
                        <w:b/>
                        <w:sz w:val="20"/>
                        <w:szCs w:val="20"/>
                      </w:rPr>
                      <w:t>info@youthcan.org.mk</w:t>
                    </w:r>
                  </w:hyperlink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  <w:t xml:space="preserve">најдоцна до </w:t>
                  </w:r>
                  <w:r w:rsidR="00391C4D">
                    <w:rPr>
                      <w:rFonts w:ascii="Futura Bk" w:hAnsi="Futura Bk"/>
                      <w:sz w:val="20"/>
                      <w:szCs w:val="20"/>
                    </w:rPr>
                    <w:t>1</w:t>
                  </w:r>
                  <w:r w:rsidR="004D10C2">
                    <w:rPr>
                      <w:rFonts w:ascii="Futura Bk" w:hAnsi="Futura Bk"/>
                      <w:sz w:val="20"/>
                      <w:szCs w:val="20"/>
                    </w:rPr>
                    <w:t>5</w:t>
                  </w:r>
                  <w:r w:rsidR="00993B3D" w:rsidRPr="00391C4D"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  <w:t>.</w:t>
                  </w:r>
                  <w:r w:rsidR="00391C4D">
                    <w:rPr>
                      <w:rFonts w:ascii="Futura Bk" w:hAnsi="Futura Bk"/>
                      <w:sz w:val="20"/>
                      <w:szCs w:val="20"/>
                      <w:lang w:val="mk-MK"/>
                    </w:rPr>
                    <w:t>11</w:t>
                  </w:r>
                  <w:r w:rsidR="00993B3D" w:rsidRPr="00391C4D"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  <w:t>.2018</w:t>
                  </w:r>
                  <w:r w:rsidRPr="00391C4D">
                    <w:rPr>
                      <w:rFonts w:ascii="Futura Bk" w:hAnsi="Futura Bk"/>
                      <w:color w:val="000000"/>
                      <w:sz w:val="20"/>
                      <w:szCs w:val="20"/>
                    </w:rPr>
                    <w:t>.</w:t>
                  </w:r>
                </w:p>
                <w:p w:rsidR="00ED0838" w:rsidRPr="005B2001" w:rsidRDefault="00ED0838" w:rsidP="00ED0838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Futura Bk" w:hAnsi="Futura Bk"/>
                      <w:color w:val="000000"/>
                      <w:sz w:val="20"/>
                      <w:szCs w:val="20"/>
                      <w:lang w:val="mk-MK"/>
                    </w:rPr>
                  </w:pPr>
                </w:p>
                <w:p w:rsidR="00ED0838" w:rsidRPr="005B2001" w:rsidRDefault="00ED0838" w:rsidP="00ED0838">
                  <w:pPr>
                    <w:spacing w:after="0" w:line="240" w:lineRule="auto"/>
                    <w:jc w:val="both"/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</w:rPr>
                  </w:pPr>
                  <w:r w:rsidRPr="005B2001"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</w:rPr>
                    <w:t>Во име на младите, ти благодариме за твојот интерес и искрено се надеваме  на заедничка соработка и на многу заеднички делувања за НА</w:t>
                  </w:r>
                  <w:r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</w:rPr>
                    <w:t>ШЕ подобро денес и подобро утре</w:t>
                  </w:r>
                  <w:r w:rsidRPr="005B2001">
                    <w:rPr>
                      <w:rFonts w:ascii="Futura Bk" w:hAnsi="Futura Bk"/>
                      <w:b/>
                      <w:color w:val="000000"/>
                      <w:sz w:val="20"/>
                      <w:szCs w:val="20"/>
                    </w:rPr>
                    <w:t>!</w:t>
                  </w:r>
                </w:p>
                <w:p w:rsidR="00ED0838" w:rsidRDefault="00ED0838"/>
              </w:txbxContent>
            </v:textbox>
          </v:shape>
        </w:pict>
      </w: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D66144" w:rsidRPr="00BA32A6" w:rsidRDefault="00D66144">
      <w:pPr>
        <w:rPr>
          <w:noProof/>
        </w:rPr>
      </w:pPr>
    </w:p>
    <w:p w:rsidR="008331B3" w:rsidRPr="00BA32A6" w:rsidRDefault="00787C36">
      <w:pPr>
        <w:rPr>
          <w:noProof/>
        </w:rPr>
      </w:pPr>
      <w:r w:rsidRPr="00787C36">
        <w:rPr>
          <w:noProof/>
          <w:lang w:eastAsia="mk-MK"/>
        </w:rPr>
        <w:pict>
          <v:rect id="_x0000_s1035" style="position:absolute;margin-left:-73.8pt;margin-top:63.9pt;width:596.25pt;height:327.6pt;z-index:251665408" fillcolor="yellow" stroked="f"/>
        </w:pict>
      </w:r>
      <w:r w:rsidRPr="00787C36">
        <w:rPr>
          <w:noProof/>
          <w:lang w:eastAsia="mk-MK"/>
        </w:rPr>
        <w:pict>
          <v:rect id="_x0000_s1034" style="position:absolute;margin-left:-121.5pt;margin-top:28.3pt;width:574.5pt;height:240.2pt;z-index:251664384" filled="f" stroked="f"/>
        </w:pict>
      </w:r>
    </w:p>
    <w:p w:rsidR="008331B3" w:rsidRPr="00BA32A6" w:rsidRDefault="008331B3" w:rsidP="008331B3">
      <w:pPr>
        <w:rPr>
          <w:noProof/>
        </w:rPr>
      </w:pPr>
    </w:p>
    <w:p w:rsidR="008331B3" w:rsidRPr="00BA32A6" w:rsidRDefault="00787C36" w:rsidP="008331B3">
      <w:pPr>
        <w:rPr>
          <w:noProof/>
        </w:rPr>
      </w:pPr>
      <w:r w:rsidRPr="00787C36">
        <w:rPr>
          <w:noProof/>
          <w:lang w:eastAsia="zh-TW"/>
        </w:rPr>
        <w:pict>
          <v:shape id="_x0000_s1037" type="#_x0000_t202" style="position:absolute;margin-left:-9pt;margin-top:13.05pt;width:469.95pt;height:328.5pt;z-index:25166745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126"/>
                  </w:tblGrid>
                  <w:tr w:rsidR="00993B3D" w:rsidTr="00993B3D">
                    <w:trPr>
                      <w:trHeight w:val="6470"/>
                    </w:trPr>
                    <w:tc>
                      <w:tcPr>
                        <w:tcW w:w="9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93B3D" w:rsidRDefault="00993B3D" w:rsidP="00993B3D">
                        <w:pPr>
                          <w:rPr>
                            <w:rFonts w:ascii="Futura Bk" w:hAnsi="Futura Bk"/>
                            <w:b/>
                            <w:sz w:val="24"/>
                          </w:rPr>
                        </w:pPr>
                        <w:r w:rsidRPr="00EB429B">
                          <w:rPr>
                            <w:rFonts w:ascii="Futura Bk" w:hAnsi="Futura Bk"/>
                            <w:b/>
                            <w:sz w:val="24"/>
                          </w:rPr>
                          <w:t>ШТО Е УПРАВЕН ОДБОР?</w:t>
                        </w:r>
                      </w:p>
                      <w:p w:rsidR="00993B3D" w:rsidRPr="00EB429B" w:rsidRDefault="00993B3D" w:rsidP="00993B3D">
                        <w:pPr>
                          <w:rPr>
                            <w:rFonts w:ascii="Futura Bk" w:hAnsi="Futura Bk"/>
                            <w:b/>
                            <w:sz w:val="24"/>
                          </w:rPr>
                        </w:pPr>
                      </w:p>
                      <w:p w:rsidR="00993B3D" w:rsidRPr="0087408A" w:rsidRDefault="00993B3D" w:rsidP="00804487">
                        <w:pPr>
                          <w:jc w:val="both"/>
                          <w:rPr>
                            <w:rFonts w:ascii="Futura Bk" w:hAnsi="Futura Bk"/>
                            <w:noProof/>
                          </w:rPr>
                        </w:pPr>
                        <w:r w:rsidRPr="00EB429B">
                          <w:rPr>
                            <w:rFonts w:ascii="Futura Bk" w:hAnsi="Futura Bk"/>
                            <w:noProof/>
                            <w:lang w:val="en-GB"/>
                          </w:rPr>
                          <w:t>Управниот одбор (во понатамошниот текст УО) е управно тело на Младите можат  к</w:t>
                        </w:r>
                        <w:r w:rsidR="00804487">
                          <w:rPr>
                            <w:rFonts w:ascii="Futura Bk" w:hAnsi="Futura Bk"/>
                            <w:noProof/>
                            <w:lang w:val="en-GB"/>
                          </w:rPr>
                          <w:t xml:space="preserve">ое не се вклучува во извршното </w:t>
                        </w:r>
                        <w:r w:rsidRPr="00EB429B">
                          <w:rPr>
                            <w:rFonts w:ascii="Futura Bk" w:hAnsi="Futura Bk"/>
                            <w:noProof/>
                            <w:lang w:val="en-GB"/>
                          </w:rPr>
                          <w:t>работење на организација</w:t>
                        </w:r>
                        <w:r w:rsidR="0087408A">
                          <w:rPr>
                            <w:rFonts w:ascii="Futura Bk" w:hAnsi="Futura Bk"/>
                            <w:noProof/>
                          </w:rPr>
                          <w:t>.</w:t>
                        </w:r>
                      </w:p>
                      <w:p w:rsidR="00993B3D" w:rsidRDefault="00993B3D" w:rsidP="00804487">
                        <w:pPr>
                          <w:jc w:val="both"/>
                          <w:rPr>
                            <w:rFonts w:ascii="Futura Bk" w:hAnsi="Futura Bk"/>
                            <w:noProof/>
                            <w:lang w:val="en-GB"/>
                          </w:rPr>
                        </w:pPr>
                      </w:p>
                      <w:p w:rsidR="00993B3D" w:rsidRDefault="00993B3D" w:rsidP="00804487">
                        <w:pPr>
                          <w:jc w:val="both"/>
                          <w:rPr>
                            <w:rFonts w:ascii="Futura Bk" w:hAnsi="Futura Bk"/>
                            <w:noProof/>
                            <w:lang w:val="en-GB"/>
                          </w:rPr>
                        </w:pPr>
                        <w:r w:rsidRPr="00EB429B">
                          <w:rPr>
                            <w:rFonts w:ascii="Futura Bk" w:hAnsi="Futura Bk"/>
                            <w:noProof/>
                            <w:lang w:val="en-GB"/>
                          </w:rPr>
                          <w:t xml:space="preserve">Управниот одбор e составен од 3 </w:t>
                        </w:r>
                        <w:r w:rsidR="0087408A">
                          <w:rPr>
                            <w:rFonts w:ascii="Futura Bk" w:hAnsi="Futura Bk"/>
                            <w:noProof/>
                          </w:rPr>
                          <w:t xml:space="preserve">до 5 </w:t>
                        </w:r>
                        <w:r w:rsidRPr="00EB429B">
                          <w:rPr>
                            <w:rFonts w:ascii="Futura Bk" w:hAnsi="Futura Bk"/>
                            <w:noProof/>
                            <w:lang w:val="en-GB"/>
                          </w:rPr>
                          <w:t>членови.</w:t>
                        </w:r>
                      </w:p>
                      <w:p w:rsidR="00993B3D" w:rsidRDefault="00993B3D" w:rsidP="00804487">
                        <w:pPr>
                          <w:jc w:val="both"/>
                          <w:rPr>
                            <w:rFonts w:ascii="Futura Bk" w:hAnsi="Futura Bk"/>
                            <w:noProof/>
                            <w:lang w:val="en-GB"/>
                          </w:rPr>
                        </w:pPr>
                      </w:p>
                      <w:p w:rsidR="00993B3D" w:rsidRPr="00EB429B" w:rsidRDefault="00993B3D" w:rsidP="00804487">
                        <w:pPr>
                          <w:jc w:val="both"/>
                          <w:rPr>
                            <w:rFonts w:ascii="Futura Bk" w:hAnsi="Futura Bk"/>
                            <w:noProof/>
                            <w:lang w:val="en-GB"/>
                          </w:rPr>
                        </w:pPr>
                        <w:r w:rsidRPr="00EB429B">
                          <w:rPr>
                            <w:rFonts w:ascii="Futura Bk" w:hAnsi="Futura Bk"/>
                            <w:noProof/>
                            <w:lang w:val="en-GB"/>
                          </w:rPr>
                          <w:t>Членовите на УО ги бира Собранието на Младите можат.</w:t>
                        </w:r>
                      </w:p>
                      <w:p w:rsidR="00993B3D" w:rsidRDefault="00993B3D" w:rsidP="00993B3D">
                        <w:pPr>
                          <w:rPr>
                            <w:rFonts w:ascii="Futura Bk" w:hAnsi="Futura Bk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ED0838" w:rsidRPr="00EB429B" w:rsidRDefault="00ED0838" w:rsidP="00EB429B">
                  <w:pPr>
                    <w:rPr>
                      <w:rFonts w:ascii="Futura Bk" w:hAnsi="Futura Bk"/>
                      <w:sz w:val="24"/>
                    </w:rPr>
                  </w:pPr>
                </w:p>
              </w:txbxContent>
            </v:textbox>
          </v:shape>
        </w:pict>
      </w: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rPr>
          <w:noProof/>
        </w:rPr>
      </w:pPr>
    </w:p>
    <w:p w:rsidR="008331B3" w:rsidRPr="00BA32A6" w:rsidRDefault="008331B3" w:rsidP="008331B3">
      <w:pPr>
        <w:tabs>
          <w:tab w:val="left" w:pos="2130"/>
        </w:tabs>
        <w:rPr>
          <w:noProof/>
        </w:rPr>
      </w:pPr>
    </w:p>
    <w:p w:rsidR="00BA32A6" w:rsidRPr="00BA32A6" w:rsidRDefault="00BA32A6" w:rsidP="008331B3">
      <w:pPr>
        <w:tabs>
          <w:tab w:val="left" w:pos="2130"/>
        </w:tabs>
        <w:rPr>
          <w:noProof/>
        </w:rPr>
      </w:pPr>
    </w:p>
    <w:p w:rsidR="00BA32A6" w:rsidRPr="00BA32A6" w:rsidRDefault="00BA32A6" w:rsidP="008331B3">
      <w:pPr>
        <w:tabs>
          <w:tab w:val="left" w:pos="2130"/>
        </w:tabs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/>
      </w:tblPr>
      <w:tblGrid>
        <w:gridCol w:w="9242"/>
      </w:tblGrid>
      <w:tr w:rsidR="008331B3" w:rsidRPr="00BA32A6" w:rsidTr="00BA32A6">
        <w:tc>
          <w:tcPr>
            <w:tcW w:w="9242" w:type="dxa"/>
            <w:shd w:val="clear" w:color="auto" w:fill="0090BC"/>
          </w:tcPr>
          <w:p w:rsidR="008331B3" w:rsidRPr="00BA32A6" w:rsidRDefault="000669A6" w:rsidP="000669A6">
            <w:pPr>
              <w:pStyle w:val="NormalWeb"/>
              <w:rPr>
                <w:rFonts w:asciiTheme="minorHAnsi" w:hAnsiTheme="minorHAnsi" w:cstheme="minorHAnsi"/>
                <w:noProof/>
                <w:szCs w:val="22"/>
                <w:lang w:val="mk-MK"/>
              </w:rPr>
            </w:pPr>
            <w:r w:rsidRPr="00BA32A6">
              <w:rPr>
                <w:rFonts w:asciiTheme="minorHAnsi" w:hAnsiTheme="minorHAnsi" w:cstheme="minorHAnsi"/>
                <w:noProof/>
                <w:szCs w:val="22"/>
                <w:lang w:val="mk-MK"/>
              </w:rPr>
              <w:t>Кој има право да се кандидира</w:t>
            </w:r>
            <w:r w:rsidR="008331B3" w:rsidRPr="00BA32A6">
              <w:rPr>
                <w:rFonts w:asciiTheme="minorHAnsi" w:hAnsiTheme="minorHAnsi" w:cstheme="minorHAnsi"/>
                <w:noProof/>
                <w:szCs w:val="22"/>
                <w:lang w:val="mk-MK"/>
              </w:rPr>
              <w:t xml:space="preserve">? </w:t>
            </w:r>
          </w:p>
        </w:tc>
      </w:tr>
    </w:tbl>
    <w:p w:rsidR="008331B3" w:rsidRPr="00BA32A6" w:rsidRDefault="008331B3" w:rsidP="008331B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noProof/>
          <w:sz w:val="22"/>
          <w:szCs w:val="22"/>
          <w:lang w:val="mk-MK"/>
        </w:rPr>
      </w:pPr>
    </w:p>
    <w:p w:rsidR="00074359" w:rsidRPr="00BA32A6" w:rsidRDefault="00074359" w:rsidP="000743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hanging="810"/>
        <w:jc w:val="both"/>
        <w:rPr>
          <w:rFonts w:eastAsia="Times New Roman" w:cs="Calibri"/>
          <w:noProof/>
          <w:color w:val="222222"/>
          <w:sz w:val="24"/>
          <w:lang w:val="mk-MK"/>
        </w:rPr>
      </w:pPr>
      <w:r w:rsidRPr="00BA32A6">
        <w:rPr>
          <w:rFonts w:eastAsia="Times New Roman" w:cs="Calibri"/>
          <w:noProof/>
          <w:color w:val="222222"/>
          <w:sz w:val="24"/>
          <w:lang w:val="mk-MK"/>
        </w:rPr>
        <w:t>Најмалку двегодишно искуство во младинска организација</w:t>
      </w:r>
    </w:p>
    <w:p w:rsidR="00074359" w:rsidRPr="00BA32A6" w:rsidRDefault="00074359" w:rsidP="000743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hanging="810"/>
        <w:jc w:val="both"/>
        <w:rPr>
          <w:rFonts w:eastAsia="Times New Roman" w:cs="Calibri"/>
          <w:noProof/>
          <w:color w:val="222222"/>
          <w:sz w:val="24"/>
          <w:lang w:val="mk-MK"/>
        </w:rPr>
      </w:pPr>
      <w:r w:rsidRPr="00BA32A6">
        <w:rPr>
          <w:rFonts w:eastAsia="Times New Roman" w:cs="Calibri"/>
          <w:noProof/>
          <w:color w:val="222222"/>
          <w:sz w:val="24"/>
          <w:lang w:val="mk-MK"/>
        </w:rPr>
        <w:t>Најмалку двегодишно искуство во планирање, подготвување и спроведување на младински проекти и имплементирање на акции;</w:t>
      </w:r>
    </w:p>
    <w:p w:rsidR="00074359" w:rsidRPr="00BA32A6" w:rsidRDefault="00074359" w:rsidP="000743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hanging="810"/>
        <w:jc w:val="both"/>
        <w:rPr>
          <w:rFonts w:eastAsia="Times New Roman" w:cs="Calibri"/>
          <w:noProof/>
          <w:color w:val="222222"/>
          <w:sz w:val="24"/>
          <w:lang w:val="mk-MK"/>
        </w:rPr>
      </w:pPr>
      <w:r w:rsidRPr="00BA32A6">
        <w:rPr>
          <w:rFonts w:eastAsia="Times New Roman" w:cs="Calibri"/>
          <w:noProof/>
          <w:color w:val="222222"/>
          <w:sz w:val="24"/>
          <w:lang w:val="mk-MK"/>
        </w:rPr>
        <w:t>Искуство во креирање на стратешки, годишни и акциски планови на младинска организација;</w:t>
      </w:r>
    </w:p>
    <w:p w:rsidR="00074359" w:rsidRPr="00BA32A6" w:rsidRDefault="00074359" w:rsidP="000743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hanging="810"/>
        <w:jc w:val="both"/>
        <w:rPr>
          <w:rFonts w:eastAsia="Times New Roman" w:cs="Calibri"/>
          <w:noProof/>
          <w:color w:val="222222"/>
          <w:sz w:val="24"/>
          <w:lang w:val="mk-MK"/>
        </w:rPr>
      </w:pPr>
      <w:r w:rsidRPr="00BA32A6">
        <w:rPr>
          <w:rFonts w:eastAsia="Times New Roman" w:cs="Calibri"/>
          <w:noProof/>
          <w:color w:val="222222"/>
          <w:sz w:val="24"/>
          <w:lang w:val="mk-MK"/>
        </w:rPr>
        <w:t>Запознаеност со младинските прашања и потреби во земјата;</w:t>
      </w:r>
    </w:p>
    <w:p w:rsidR="00074359" w:rsidRPr="00BA32A6" w:rsidRDefault="00074359" w:rsidP="000743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hanging="810"/>
        <w:jc w:val="both"/>
        <w:rPr>
          <w:rFonts w:eastAsia="Times New Roman" w:cs="Calibri"/>
          <w:noProof/>
          <w:color w:val="222222"/>
          <w:sz w:val="24"/>
          <w:lang w:val="mk-MK"/>
        </w:rPr>
      </w:pPr>
      <w:r w:rsidRPr="00BA32A6">
        <w:rPr>
          <w:rFonts w:eastAsia="Times New Roman" w:cs="Calibri"/>
          <w:noProof/>
          <w:color w:val="222222"/>
          <w:sz w:val="24"/>
          <w:lang w:val="mk-MK"/>
        </w:rPr>
        <w:t>Познавање на англиски јазик во пишана и говорена форма;</w:t>
      </w:r>
    </w:p>
    <w:p w:rsidR="00074359" w:rsidRPr="00BA32A6" w:rsidRDefault="00074359" w:rsidP="000743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hanging="810"/>
        <w:jc w:val="both"/>
        <w:rPr>
          <w:rFonts w:eastAsia="Times New Roman" w:cs="Calibri"/>
          <w:noProof/>
          <w:color w:val="222222"/>
          <w:sz w:val="24"/>
          <w:lang w:val="mk-MK"/>
        </w:rPr>
      </w:pPr>
      <w:r w:rsidRPr="00BA32A6">
        <w:rPr>
          <w:rFonts w:eastAsia="Times New Roman" w:cs="Calibri"/>
          <w:noProof/>
          <w:color w:val="222222"/>
          <w:sz w:val="24"/>
          <w:lang w:val="mk-MK"/>
        </w:rPr>
        <w:t>Комуникациски вештини и вештини за лобирање;</w:t>
      </w:r>
    </w:p>
    <w:p w:rsidR="00CF18E4" w:rsidRPr="00BA32A6" w:rsidRDefault="00074359" w:rsidP="000743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hanging="810"/>
        <w:jc w:val="both"/>
        <w:rPr>
          <w:rFonts w:eastAsia="Times New Roman" w:cs="Calibri"/>
          <w:noProof/>
          <w:color w:val="222222"/>
          <w:sz w:val="24"/>
          <w:lang w:val="mk-MK"/>
        </w:rPr>
      </w:pPr>
      <w:r w:rsidRPr="00BA32A6">
        <w:rPr>
          <w:rFonts w:eastAsia="Times New Roman" w:cs="Calibri"/>
          <w:noProof/>
          <w:color w:val="222222"/>
          <w:sz w:val="24"/>
          <w:lang w:val="mk-MK"/>
        </w:rPr>
        <w:t>Способност за работа во тим.</w:t>
      </w:r>
    </w:p>
    <w:p w:rsidR="00074359" w:rsidRPr="00BA32A6" w:rsidRDefault="00074359" w:rsidP="00074359">
      <w:pPr>
        <w:shd w:val="clear" w:color="auto" w:fill="FFFFFF"/>
        <w:spacing w:after="0" w:line="240" w:lineRule="auto"/>
        <w:jc w:val="both"/>
        <w:rPr>
          <w:rFonts w:eastAsia="Times New Roman" w:cs="Calibri"/>
          <w:noProof/>
          <w:color w:val="222222"/>
          <w:sz w:val="24"/>
        </w:rPr>
      </w:pPr>
    </w:p>
    <w:p w:rsidR="00CF18E4" w:rsidRPr="00BA32A6" w:rsidRDefault="00CF18E4" w:rsidP="00CF18E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noProof/>
          <w:color w:val="0090BC"/>
          <w:sz w:val="36"/>
          <w:szCs w:val="36"/>
        </w:rPr>
      </w:pPr>
      <w:r w:rsidRPr="00BA32A6">
        <w:rPr>
          <w:rFonts w:eastAsia="Times New Roman" w:cstheme="minorHAnsi"/>
          <w:b/>
          <w:noProof/>
          <w:color w:val="0090BC"/>
          <w:sz w:val="36"/>
          <w:szCs w:val="36"/>
        </w:rPr>
        <w:t>[АПЛИКАЦИЈА]</w:t>
      </w:r>
    </w:p>
    <w:p w:rsidR="00CF18E4" w:rsidRPr="00BA32A6" w:rsidRDefault="00CF18E4" w:rsidP="00CF18E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noProof/>
          <w:color w:val="0090BC"/>
          <w:sz w:val="28"/>
          <w:szCs w:val="28"/>
        </w:rPr>
      </w:pPr>
      <w:r w:rsidRPr="00BA32A6">
        <w:rPr>
          <w:rFonts w:eastAsia="Times New Roman" w:cstheme="minorHAnsi"/>
          <w:b/>
          <w:noProof/>
          <w:color w:val="0090BC"/>
          <w:sz w:val="28"/>
          <w:szCs w:val="28"/>
        </w:rPr>
        <w:t>за член на Управен Одбор на Младите можат</w:t>
      </w:r>
    </w:p>
    <w:p w:rsidR="00CF18E4" w:rsidRPr="00BA32A6" w:rsidRDefault="00CF18E4" w:rsidP="00CF18E4">
      <w:pPr>
        <w:rPr>
          <w:rFonts w:cstheme="minorHAnsi"/>
          <w:noProof/>
          <w:color w:val="0090BC"/>
        </w:rPr>
      </w:pPr>
    </w:p>
    <w:p w:rsidR="00CF18E4" w:rsidRPr="00BA32A6" w:rsidRDefault="00CF18E4" w:rsidP="00CF18E4">
      <w:pPr>
        <w:numPr>
          <w:ilvl w:val="0"/>
          <w:numId w:val="6"/>
        </w:numPr>
        <w:rPr>
          <w:rFonts w:cstheme="minorHAnsi"/>
          <w:b/>
          <w:noProof/>
          <w:color w:val="0090BC"/>
          <w:sz w:val="24"/>
          <w:szCs w:val="24"/>
        </w:rPr>
      </w:pPr>
      <w:r w:rsidRPr="00BA32A6">
        <w:rPr>
          <w:rFonts w:cstheme="minorHAnsi"/>
          <w:b/>
          <w:noProof/>
          <w:color w:val="0090BC"/>
          <w:sz w:val="24"/>
          <w:szCs w:val="24"/>
        </w:rPr>
        <w:t>ОСНОВНИ ИНФОРМАЦИИ</w:t>
      </w:r>
    </w:p>
    <w:tbl>
      <w:tblPr>
        <w:tblStyle w:val="GridTableLight"/>
        <w:tblW w:w="9324" w:type="dxa"/>
        <w:tblLook w:val="04A0"/>
      </w:tblPr>
      <w:tblGrid>
        <w:gridCol w:w="2988"/>
        <w:gridCol w:w="5760"/>
        <w:gridCol w:w="576"/>
      </w:tblGrid>
      <w:tr w:rsidR="00BA32A6" w:rsidRPr="00BA32A6" w:rsidTr="008740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A6" w:rsidRPr="00BA32A6" w:rsidRDefault="00BA32A6" w:rsidP="00715773">
            <w:pPr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  <w:t>Име и презиме: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val="mk-MK" w:eastAsia="mk-MK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eastAsia="mk-MK"/>
              </w:rPr>
            </w:pPr>
          </w:p>
        </w:tc>
      </w:tr>
      <w:tr w:rsidR="00BA32A6" w:rsidRPr="00BA32A6" w:rsidTr="008740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A6" w:rsidRPr="00BA32A6" w:rsidRDefault="00BA32A6" w:rsidP="00715773">
            <w:pPr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  <w:t>Адреса</w:t>
            </w:r>
            <w:r w:rsidR="00914F8F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eastAsia="mk-MK"/>
              </w:rPr>
              <w:t xml:space="preserve"> </w:t>
            </w:r>
            <w:bookmarkStart w:id="0" w:name="_GoBack"/>
            <w:bookmarkEnd w:id="0"/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  <w:t>и град: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val="mk-MK" w:eastAsia="mk-MK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eastAsia="mk-MK"/>
              </w:rPr>
            </w:pPr>
          </w:p>
        </w:tc>
      </w:tr>
      <w:tr w:rsidR="00BA32A6" w:rsidRPr="00BA32A6" w:rsidTr="008740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A6" w:rsidRPr="00BA32A6" w:rsidRDefault="00BA32A6" w:rsidP="00715773">
            <w:pPr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  <w:t>Телефон: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val="mk-MK" w:eastAsia="mk-MK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eastAsia="mk-MK"/>
              </w:rPr>
            </w:pPr>
          </w:p>
        </w:tc>
      </w:tr>
      <w:tr w:rsidR="00BA32A6" w:rsidRPr="00BA32A6" w:rsidTr="008740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A6" w:rsidRPr="00BA32A6" w:rsidRDefault="00BA32A6" w:rsidP="00715773">
            <w:pPr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val="mk-MK" w:eastAsia="mk-MK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eastAsia="mk-MK"/>
              </w:rPr>
            </w:pPr>
          </w:p>
        </w:tc>
      </w:tr>
      <w:tr w:rsidR="00BA32A6" w:rsidRPr="00BA32A6" w:rsidTr="008740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A6" w:rsidRPr="00BA32A6" w:rsidRDefault="00BA32A6" w:rsidP="00715773">
            <w:pPr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val="mk-MK" w:eastAsia="mk-MK"/>
              </w:rPr>
              <w:t>Датум на раѓање: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val="mk-MK" w:eastAsia="mk-MK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A32A6" w:rsidRPr="00BA32A6" w:rsidRDefault="00BA32A6" w:rsidP="00715773">
            <w:pPr>
              <w:jc w:val="both"/>
              <w:rPr>
                <w:rFonts w:ascii="Cambria" w:eastAsia="Times New Roman" w:hAnsi="Cambria" w:cs="Calibri"/>
                <w:noProof/>
                <w:color w:val="000000"/>
                <w:sz w:val="24"/>
                <w:szCs w:val="24"/>
                <w:lang w:eastAsia="mk-MK"/>
              </w:rPr>
            </w:pPr>
          </w:p>
        </w:tc>
      </w:tr>
    </w:tbl>
    <w:p w:rsidR="00CF18E4" w:rsidRPr="00BA32A6" w:rsidRDefault="00CF18E4" w:rsidP="00CF18E4">
      <w:pPr>
        <w:spacing w:after="0" w:line="240" w:lineRule="auto"/>
        <w:jc w:val="both"/>
        <w:rPr>
          <w:rFonts w:ascii="Cambria" w:eastAsia="Times New Roman" w:hAnsi="Cambria" w:cs="Calibri"/>
          <w:noProof/>
          <w:color w:val="000000"/>
          <w:sz w:val="24"/>
          <w:szCs w:val="24"/>
          <w:lang w:eastAsia="mk-MK"/>
        </w:rPr>
      </w:pPr>
    </w:p>
    <w:p w:rsidR="00CF18E4" w:rsidRPr="00BA32A6" w:rsidRDefault="00CF18E4" w:rsidP="00CF18E4">
      <w:pPr>
        <w:numPr>
          <w:ilvl w:val="0"/>
          <w:numId w:val="6"/>
        </w:numPr>
        <w:rPr>
          <w:rFonts w:cstheme="minorHAnsi"/>
          <w:b/>
          <w:noProof/>
          <w:color w:val="0090BC"/>
          <w:sz w:val="24"/>
          <w:szCs w:val="24"/>
        </w:rPr>
      </w:pPr>
      <w:r w:rsidRPr="00BA32A6">
        <w:rPr>
          <w:rFonts w:cstheme="minorHAnsi"/>
          <w:b/>
          <w:noProof/>
          <w:color w:val="0090BC"/>
          <w:sz w:val="24"/>
          <w:szCs w:val="24"/>
        </w:rPr>
        <w:t xml:space="preserve">ИСКУСТВО </w:t>
      </w:r>
      <w:r w:rsidR="00BA32A6" w:rsidRPr="00BA32A6">
        <w:rPr>
          <w:rFonts w:cstheme="minorHAnsi"/>
          <w:b/>
          <w:noProof/>
          <w:color w:val="0090BC"/>
          <w:sz w:val="24"/>
          <w:szCs w:val="24"/>
        </w:rPr>
        <w:t>И КОМПЕТЕНЦИИ</w:t>
      </w:r>
    </w:p>
    <w:tbl>
      <w:tblPr>
        <w:tblStyle w:val="Style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F18E4" w:rsidRPr="00BA32A6" w:rsidTr="00715773">
        <w:trPr>
          <w:cnfStyle w:val="100000000000"/>
          <w:trHeight w:val="276"/>
        </w:trPr>
        <w:tc>
          <w:tcPr>
            <w:tcW w:w="9322" w:type="dxa"/>
          </w:tcPr>
          <w:p w:rsidR="00CF18E4" w:rsidRPr="00BA32A6" w:rsidRDefault="00CF18E4" w:rsidP="00715773">
            <w:pPr>
              <w:pStyle w:val="NoSpacing"/>
              <w:jc w:val="center"/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</w:pPr>
            <w:r w:rsidRPr="00BA32A6"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  <w:t>Накратко претстави го твоето искуство во граѓанскиот сектор и младинските организации.</w:t>
            </w:r>
          </w:p>
        </w:tc>
      </w:tr>
      <w:tr w:rsidR="00CF18E4" w:rsidRPr="00BA32A6" w:rsidTr="00CF18E4">
        <w:trPr>
          <w:trHeight w:val="1440"/>
        </w:trPr>
        <w:tc>
          <w:tcPr>
            <w:tcW w:w="9322" w:type="dxa"/>
          </w:tcPr>
          <w:p w:rsidR="00CF18E4" w:rsidRPr="00BA32A6" w:rsidRDefault="00CF18E4" w:rsidP="00715773">
            <w:pPr>
              <w:rPr>
                <w:rFonts w:ascii="Cambria" w:hAnsi="Cambria" w:cs="Calibri"/>
                <w:noProof/>
                <w:sz w:val="24"/>
                <w:szCs w:val="24"/>
                <w:lang w:val="mk-MK"/>
              </w:rPr>
            </w:pPr>
          </w:p>
        </w:tc>
      </w:tr>
    </w:tbl>
    <w:p w:rsidR="00CF18E4" w:rsidRPr="00BA32A6" w:rsidRDefault="00CF18E4" w:rsidP="00CF18E4">
      <w:pPr>
        <w:rPr>
          <w:rFonts w:ascii="Cambria" w:hAnsi="Cambria" w:cs="Calibri"/>
          <w:b/>
          <w:noProof/>
          <w:color w:val="0070C0"/>
          <w:sz w:val="24"/>
          <w:szCs w:val="24"/>
        </w:rPr>
      </w:pPr>
    </w:p>
    <w:tbl>
      <w:tblPr>
        <w:tblStyle w:val="Style2"/>
        <w:tblW w:w="9322" w:type="dxa"/>
        <w:tblLook w:val="04A0"/>
      </w:tblPr>
      <w:tblGrid>
        <w:gridCol w:w="9322"/>
      </w:tblGrid>
      <w:tr w:rsidR="00CF18E4" w:rsidRPr="00BA32A6" w:rsidTr="00715773">
        <w:trPr>
          <w:cnfStyle w:val="10000000000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E4" w:rsidRPr="00BA32A6" w:rsidRDefault="00BA32A6" w:rsidP="00BA32A6">
            <w:pPr>
              <w:tabs>
                <w:tab w:val="left" w:pos="255"/>
                <w:tab w:val="center" w:pos="4553"/>
              </w:tabs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</w:pPr>
            <w:r w:rsidRPr="00BA32A6"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  <w:tab/>
            </w:r>
            <w:r w:rsidRPr="00BA32A6"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  <w:tab/>
            </w:r>
            <w:r w:rsidR="00CF18E4" w:rsidRPr="00BA32A6"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  <w:t>Кои се според тебе најважните младински прашања во земјата моментално?</w:t>
            </w:r>
          </w:p>
        </w:tc>
      </w:tr>
      <w:tr w:rsidR="00CF18E4" w:rsidRPr="00BA32A6" w:rsidTr="00CF18E4">
        <w:trPr>
          <w:trHeight w:val="144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E4" w:rsidRPr="00BA32A6" w:rsidRDefault="00CF18E4" w:rsidP="00715773">
            <w:pPr>
              <w:rPr>
                <w:rFonts w:ascii="Cambria" w:hAnsi="Cambria" w:cs="Calibri"/>
                <w:noProof/>
                <w:sz w:val="24"/>
                <w:szCs w:val="24"/>
                <w:lang w:val="mk-MK"/>
              </w:rPr>
            </w:pPr>
          </w:p>
        </w:tc>
      </w:tr>
    </w:tbl>
    <w:p w:rsidR="00CF18E4" w:rsidRPr="00BA32A6" w:rsidRDefault="00CF18E4" w:rsidP="00CF18E4">
      <w:pPr>
        <w:rPr>
          <w:rFonts w:ascii="Cambria" w:hAnsi="Cambria" w:cs="Calibri"/>
          <w:b/>
          <w:noProof/>
          <w:color w:val="0070C0"/>
          <w:sz w:val="24"/>
          <w:szCs w:val="24"/>
        </w:rPr>
      </w:pPr>
    </w:p>
    <w:tbl>
      <w:tblPr>
        <w:tblStyle w:val="Style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F18E4" w:rsidRPr="00BA32A6" w:rsidTr="00715773">
        <w:trPr>
          <w:cnfStyle w:val="100000000000"/>
        </w:trPr>
        <w:tc>
          <w:tcPr>
            <w:tcW w:w="9322" w:type="dxa"/>
          </w:tcPr>
          <w:p w:rsidR="00CF18E4" w:rsidRPr="00BA32A6" w:rsidRDefault="00CF18E4" w:rsidP="00715773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0090BC"/>
                <w:sz w:val="24"/>
                <w:lang w:val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90BC"/>
                <w:sz w:val="24"/>
                <w:lang w:val="mk-MK"/>
              </w:rPr>
              <w:t>Наведи три конкретни работи со кои сметаш дека можеш да придонесеш за работата на Младите можат.</w:t>
            </w:r>
          </w:p>
        </w:tc>
      </w:tr>
      <w:tr w:rsidR="00CF18E4" w:rsidRPr="00BA32A6" w:rsidTr="00CF18E4">
        <w:trPr>
          <w:trHeight w:val="1440"/>
        </w:trPr>
        <w:tc>
          <w:tcPr>
            <w:tcW w:w="9322" w:type="dxa"/>
          </w:tcPr>
          <w:p w:rsidR="00CF18E4" w:rsidRPr="00BA32A6" w:rsidRDefault="00CF18E4" w:rsidP="00715773">
            <w:pPr>
              <w:rPr>
                <w:rFonts w:ascii="Cambria" w:hAnsi="Cambria" w:cs="Calibri"/>
                <w:noProof/>
                <w:sz w:val="24"/>
                <w:szCs w:val="24"/>
                <w:lang w:val="mk-MK"/>
              </w:rPr>
            </w:pPr>
          </w:p>
        </w:tc>
      </w:tr>
    </w:tbl>
    <w:p w:rsidR="00CF18E4" w:rsidRPr="00BA32A6" w:rsidRDefault="00CF18E4" w:rsidP="00CF18E4">
      <w:pPr>
        <w:tabs>
          <w:tab w:val="left" w:pos="3900"/>
        </w:tabs>
        <w:rPr>
          <w:rFonts w:cs="Calibri"/>
          <w:noProof/>
          <w:sz w:val="24"/>
          <w:szCs w:val="24"/>
        </w:rPr>
      </w:pPr>
    </w:p>
    <w:tbl>
      <w:tblPr>
        <w:tblStyle w:val="Sty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CF18E4" w:rsidRPr="00BA32A6" w:rsidTr="00715773">
        <w:trPr>
          <w:cnfStyle w:val="100000000000"/>
          <w:trHeight w:val="599"/>
        </w:trPr>
        <w:tc>
          <w:tcPr>
            <w:tcW w:w="9211" w:type="dxa"/>
          </w:tcPr>
          <w:p w:rsidR="00CF18E4" w:rsidRPr="00BA32A6" w:rsidRDefault="00CF18E4" w:rsidP="00715773">
            <w:pPr>
              <w:jc w:val="center"/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</w:pPr>
            <w:r w:rsidRPr="00BA32A6"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  <w:t>Според тебе кои се три најсилни страни на Младите можат, а кои се најслаби и што би направил/а ти за да ги подобриш ?</w:t>
            </w:r>
          </w:p>
        </w:tc>
      </w:tr>
      <w:tr w:rsidR="00CF18E4" w:rsidRPr="00BA32A6" w:rsidTr="00CF18E4">
        <w:trPr>
          <w:trHeight w:val="1440"/>
        </w:trPr>
        <w:tc>
          <w:tcPr>
            <w:tcW w:w="9211" w:type="dxa"/>
          </w:tcPr>
          <w:p w:rsidR="00CF18E4" w:rsidRPr="00BA32A6" w:rsidRDefault="00CF18E4" w:rsidP="00715773">
            <w:pPr>
              <w:rPr>
                <w:rFonts w:ascii="Cambria" w:hAnsi="Cambria" w:cs="Calibri"/>
                <w:noProof/>
                <w:sz w:val="24"/>
                <w:szCs w:val="24"/>
                <w:lang w:val="mk-MK"/>
              </w:rPr>
            </w:pPr>
          </w:p>
        </w:tc>
      </w:tr>
    </w:tbl>
    <w:p w:rsidR="00CF18E4" w:rsidRPr="00BA32A6" w:rsidRDefault="00CF18E4" w:rsidP="00CF18E4">
      <w:pPr>
        <w:tabs>
          <w:tab w:val="left" w:pos="3900"/>
        </w:tabs>
        <w:rPr>
          <w:rFonts w:cs="Calibri"/>
          <w:noProof/>
          <w:sz w:val="24"/>
          <w:szCs w:val="24"/>
        </w:rPr>
      </w:pPr>
    </w:p>
    <w:tbl>
      <w:tblPr>
        <w:tblStyle w:val="Sty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CF18E4" w:rsidRPr="00BA32A6" w:rsidTr="00715773">
        <w:trPr>
          <w:cnfStyle w:val="100000000000"/>
          <w:trHeight w:val="599"/>
        </w:trPr>
        <w:tc>
          <w:tcPr>
            <w:tcW w:w="9211" w:type="dxa"/>
          </w:tcPr>
          <w:p w:rsidR="00CF18E4" w:rsidRPr="00BA32A6" w:rsidRDefault="00CF18E4" w:rsidP="00715773">
            <w:pPr>
              <w:jc w:val="center"/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90BC"/>
                <w:sz w:val="24"/>
                <w:lang w:val="mk-MK"/>
              </w:rPr>
              <w:t>Дали  можеш да посветиш доволно време како член на Управен Одбор на Младите можат? (минимум 6 состаноци на Управен Одбор годишно, редовно следење на работата на Извршната канцеларија, редовно месечно прегледување и коментирање на извештаи, итн.)</w:t>
            </w:r>
          </w:p>
        </w:tc>
      </w:tr>
      <w:tr w:rsidR="00CF18E4" w:rsidRPr="00BA32A6" w:rsidTr="00CF18E4">
        <w:trPr>
          <w:trHeight w:val="1440"/>
        </w:trPr>
        <w:tc>
          <w:tcPr>
            <w:tcW w:w="9211" w:type="dxa"/>
          </w:tcPr>
          <w:p w:rsidR="00CF18E4" w:rsidRPr="00BA32A6" w:rsidRDefault="00CF18E4" w:rsidP="00715773">
            <w:pPr>
              <w:rPr>
                <w:rFonts w:ascii="Cambria" w:hAnsi="Cambria" w:cs="Calibri"/>
                <w:noProof/>
                <w:sz w:val="24"/>
                <w:szCs w:val="24"/>
                <w:lang w:val="mk-MK"/>
              </w:rPr>
            </w:pPr>
          </w:p>
        </w:tc>
      </w:tr>
    </w:tbl>
    <w:p w:rsidR="00CF18E4" w:rsidRPr="00BA32A6" w:rsidRDefault="00CF18E4" w:rsidP="00CF18E4">
      <w:pPr>
        <w:tabs>
          <w:tab w:val="left" w:pos="3900"/>
        </w:tabs>
        <w:rPr>
          <w:rFonts w:cs="Calibri"/>
          <w:noProof/>
          <w:sz w:val="24"/>
          <w:szCs w:val="24"/>
        </w:rPr>
      </w:pPr>
    </w:p>
    <w:tbl>
      <w:tblPr>
        <w:tblStyle w:val="Style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CF18E4" w:rsidRPr="008642B7" w:rsidTr="00715773">
        <w:trPr>
          <w:cnfStyle w:val="100000000000"/>
          <w:trHeight w:val="599"/>
        </w:trPr>
        <w:tc>
          <w:tcPr>
            <w:tcW w:w="9211" w:type="dxa"/>
          </w:tcPr>
          <w:p w:rsidR="00CF18E4" w:rsidRPr="008642B7" w:rsidRDefault="00CF18E4" w:rsidP="00715773">
            <w:pPr>
              <w:jc w:val="center"/>
              <w:rPr>
                <w:rFonts w:asciiTheme="minorHAnsi" w:hAnsiTheme="minorHAnsi" w:cstheme="minorHAnsi"/>
                <w:b/>
                <w:noProof/>
                <w:color w:val="0090BC"/>
                <w:sz w:val="24"/>
                <w:lang w:val="mk-MK"/>
              </w:rPr>
            </w:pPr>
            <w:r w:rsidRPr="00BA32A6">
              <w:rPr>
                <w:rFonts w:asciiTheme="minorHAnsi" w:eastAsia="Times New Roman" w:hAnsiTheme="minorHAnsi" w:cstheme="minorHAnsi"/>
                <w:b/>
                <w:noProof/>
                <w:color w:val="0090BC"/>
                <w:sz w:val="24"/>
                <w:lang w:val="mk-MK"/>
              </w:rPr>
              <w:t>Што друго би сакал/а да ни кажеш за себе, да биде земено предвид, а не е откриено преку горенаведените прашања?</w:t>
            </w:r>
          </w:p>
        </w:tc>
      </w:tr>
      <w:tr w:rsidR="00CF18E4" w:rsidRPr="008642B7" w:rsidTr="00CF18E4">
        <w:trPr>
          <w:trHeight w:val="1440"/>
        </w:trPr>
        <w:tc>
          <w:tcPr>
            <w:tcW w:w="9211" w:type="dxa"/>
          </w:tcPr>
          <w:p w:rsidR="00CF18E4" w:rsidRPr="008642B7" w:rsidRDefault="00CF18E4" w:rsidP="00715773">
            <w:pPr>
              <w:rPr>
                <w:rFonts w:ascii="Cambria" w:hAnsi="Cambria" w:cs="Calibri"/>
                <w:noProof/>
                <w:sz w:val="24"/>
                <w:szCs w:val="24"/>
                <w:lang w:val="mk-MK"/>
              </w:rPr>
            </w:pPr>
          </w:p>
        </w:tc>
      </w:tr>
    </w:tbl>
    <w:p w:rsidR="0067510C" w:rsidRPr="00BA32A6" w:rsidRDefault="0067510C" w:rsidP="00BA32A6">
      <w:pPr>
        <w:rPr>
          <w:i/>
          <w:noProof/>
          <w:sz w:val="24"/>
          <w:szCs w:val="24"/>
          <w:shd w:val="clear" w:color="auto" w:fill="FFFFFF"/>
        </w:rPr>
      </w:pPr>
    </w:p>
    <w:p w:rsidR="00BA32A6" w:rsidRPr="00701781" w:rsidRDefault="00701781">
      <w:pPr>
        <w:rPr>
          <w:i/>
          <w:noProof/>
          <w:sz w:val="24"/>
          <w:szCs w:val="24"/>
          <w:shd w:val="clear" w:color="auto" w:fill="FFFFFF"/>
        </w:rPr>
      </w:pPr>
      <w:r>
        <w:rPr>
          <w:i/>
          <w:noProof/>
          <w:sz w:val="24"/>
          <w:szCs w:val="24"/>
          <w:shd w:val="clear" w:color="auto" w:fill="FFFFFF"/>
        </w:rPr>
        <w:t>Пополнетиот формулар заедно со кратка биографија и мотивациско писмо</w:t>
      </w:r>
      <w:r w:rsidR="00EC6F39">
        <w:rPr>
          <w:i/>
          <w:noProof/>
          <w:sz w:val="24"/>
          <w:szCs w:val="24"/>
          <w:shd w:val="clear" w:color="auto" w:fill="FFFFFF"/>
        </w:rPr>
        <w:t xml:space="preserve"> испрати нѝ го</w:t>
      </w:r>
      <w:r>
        <w:rPr>
          <w:i/>
          <w:noProof/>
          <w:sz w:val="24"/>
          <w:szCs w:val="24"/>
          <w:shd w:val="clear" w:color="auto" w:fill="FFFFFF"/>
        </w:rPr>
        <w:t xml:space="preserve"> на </w:t>
      </w:r>
      <w:hyperlink r:id="rId10" w:history="1">
        <w:r w:rsidRPr="00C25134">
          <w:rPr>
            <w:rStyle w:val="Hyperlink"/>
            <w:i/>
            <w:noProof/>
            <w:sz w:val="24"/>
            <w:szCs w:val="24"/>
            <w:shd w:val="clear" w:color="auto" w:fill="FFFFFF"/>
            <w:lang w:val="en-US"/>
          </w:rPr>
          <w:t>info@youthcan.org.mk</w:t>
        </w:r>
      </w:hyperlink>
      <w:r>
        <w:rPr>
          <w:i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i/>
          <w:noProof/>
          <w:sz w:val="24"/>
          <w:szCs w:val="24"/>
          <w:shd w:val="clear" w:color="auto" w:fill="FFFFFF"/>
        </w:rPr>
        <w:t>со назнака „Апликација за член на Управен о</w:t>
      </w:r>
      <w:r w:rsidRPr="00701781">
        <w:rPr>
          <w:i/>
          <w:noProof/>
          <w:sz w:val="24"/>
          <w:szCs w:val="24"/>
          <w:shd w:val="clear" w:color="auto" w:fill="FFFFFF"/>
        </w:rPr>
        <w:t>дбор</w:t>
      </w:r>
      <w:r>
        <w:rPr>
          <w:i/>
          <w:noProof/>
          <w:sz w:val="24"/>
          <w:szCs w:val="24"/>
          <w:shd w:val="clear" w:color="auto" w:fill="FFFFFF"/>
        </w:rPr>
        <w:t>“.</w:t>
      </w:r>
    </w:p>
    <w:sectPr w:rsidR="00BA32A6" w:rsidRPr="00701781" w:rsidSect="00BA32A6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DC2" w:rsidRDefault="00312DC2" w:rsidP="0067510C">
      <w:pPr>
        <w:spacing w:after="0" w:line="240" w:lineRule="auto"/>
      </w:pPr>
      <w:r>
        <w:separator/>
      </w:r>
    </w:p>
  </w:endnote>
  <w:endnote w:type="continuationSeparator" w:id="0">
    <w:p w:rsidR="00312DC2" w:rsidRDefault="00312DC2" w:rsidP="0067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">
    <w:altName w:val="Segoe U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E4" w:rsidRPr="00BA32A6" w:rsidRDefault="00CF18E4" w:rsidP="00CF18E4">
    <w:pPr>
      <w:jc w:val="center"/>
      <w:rPr>
        <w:i/>
        <w:sz w:val="20"/>
        <w:szCs w:val="24"/>
        <w:shd w:val="clear" w:color="auto" w:fill="FFFFFF"/>
      </w:rPr>
    </w:pPr>
    <w:r w:rsidRPr="00BA32A6">
      <w:rPr>
        <w:i/>
        <w:sz w:val="20"/>
        <w:szCs w:val="24"/>
        <w:shd w:val="clear" w:color="auto" w:fill="FFFFFF"/>
      </w:rPr>
      <w:t>Веруваме дека младите луѓе можат да земат активно учество во развојот на своите заедници и преку младински и социјален активизам како моќни алатки за општествена промена  можат да одговорат на своите потреби во заедницата.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DC2" w:rsidRDefault="00312DC2" w:rsidP="0067510C">
      <w:pPr>
        <w:spacing w:after="0" w:line="240" w:lineRule="auto"/>
      </w:pPr>
      <w:r>
        <w:separator/>
      </w:r>
    </w:p>
  </w:footnote>
  <w:footnote w:type="continuationSeparator" w:id="0">
    <w:p w:rsidR="00312DC2" w:rsidRDefault="00312DC2" w:rsidP="0067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E4" w:rsidRDefault="00CF18E4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228600</wp:posOffset>
          </wp:positionV>
          <wp:extent cx="714375" cy="685800"/>
          <wp:effectExtent l="19050" t="0" r="9525" b="0"/>
          <wp:wrapTight wrapText="bothSides">
            <wp:wrapPolygon edited="0">
              <wp:start x="8064" y="1200"/>
              <wp:lineTo x="2304" y="3600"/>
              <wp:lineTo x="-576" y="14400"/>
              <wp:lineTo x="576" y="18000"/>
              <wp:lineTo x="9792" y="20400"/>
              <wp:lineTo x="9792" y="20400"/>
              <wp:lineTo x="13824" y="20400"/>
              <wp:lineTo x="16704" y="20400"/>
              <wp:lineTo x="21888" y="14400"/>
              <wp:lineTo x="21888" y="7800"/>
              <wp:lineTo x="18432" y="2400"/>
              <wp:lineTo x="15552" y="1200"/>
              <wp:lineTo x="8064" y="1200"/>
            </wp:wrapPolygon>
          </wp:wrapTight>
          <wp:docPr id="1" name="Picture 3" descr="Logo-MM-mladite_moza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M-mladite_mozat_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AA5"/>
    <w:multiLevelType w:val="hybridMultilevel"/>
    <w:tmpl w:val="7748818E"/>
    <w:lvl w:ilvl="0" w:tplc="8862B3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11E8"/>
    <w:multiLevelType w:val="hybridMultilevel"/>
    <w:tmpl w:val="469890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93951"/>
    <w:multiLevelType w:val="hybridMultilevel"/>
    <w:tmpl w:val="C7C8E4E6"/>
    <w:lvl w:ilvl="0" w:tplc="0B4EF60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90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11B5E"/>
    <w:multiLevelType w:val="hybridMultilevel"/>
    <w:tmpl w:val="42C62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84BE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E3950"/>
    <w:multiLevelType w:val="multilevel"/>
    <w:tmpl w:val="C3F0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C29AA"/>
    <w:multiLevelType w:val="hybridMultilevel"/>
    <w:tmpl w:val="F66C41B2"/>
    <w:lvl w:ilvl="0" w:tplc="26D88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0838"/>
    <w:rsid w:val="000669A6"/>
    <w:rsid w:val="00074359"/>
    <w:rsid w:val="000A72EC"/>
    <w:rsid w:val="001765FF"/>
    <w:rsid w:val="001E2C67"/>
    <w:rsid w:val="00247A1E"/>
    <w:rsid w:val="00312DC2"/>
    <w:rsid w:val="00391C4D"/>
    <w:rsid w:val="00455EF0"/>
    <w:rsid w:val="0049357E"/>
    <w:rsid w:val="004B24CB"/>
    <w:rsid w:val="004D10C2"/>
    <w:rsid w:val="004E1CF9"/>
    <w:rsid w:val="00602D96"/>
    <w:rsid w:val="00665D8B"/>
    <w:rsid w:val="0067510C"/>
    <w:rsid w:val="006A006F"/>
    <w:rsid w:val="00701781"/>
    <w:rsid w:val="00787C36"/>
    <w:rsid w:val="00791B89"/>
    <w:rsid w:val="007A0D38"/>
    <w:rsid w:val="007D0E36"/>
    <w:rsid w:val="00804487"/>
    <w:rsid w:val="008331B3"/>
    <w:rsid w:val="008663D5"/>
    <w:rsid w:val="0087408A"/>
    <w:rsid w:val="00904F8C"/>
    <w:rsid w:val="00914F8F"/>
    <w:rsid w:val="00962FCA"/>
    <w:rsid w:val="0098503F"/>
    <w:rsid w:val="00993B3D"/>
    <w:rsid w:val="009A2052"/>
    <w:rsid w:val="009B358A"/>
    <w:rsid w:val="00A72518"/>
    <w:rsid w:val="00BA32A6"/>
    <w:rsid w:val="00BF0842"/>
    <w:rsid w:val="00C552DB"/>
    <w:rsid w:val="00CF18E4"/>
    <w:rsid w:val="00D66144"/>
    <w:rsid w:val="00D76129"/>
    <w:rsid w:val="00E53812"/>
    <w:rsid w:val="00EB429B"/>
    <w:rsid w:val="00EC1EF6"/>
    <w:rsid w:val="00EC6F39"/>
    <w:rsid w:val="00ED0838"/>
    <w:rsid w:val="00F4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3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ED08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33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10C"/>
  </w:style>
  <w:style w:type="paragraph" w:styleId="Footer">
    <w:name w:val="footer"/>
    <w:basedOn w:val="Normal"/>
    <w:link w:val="FooterChar"/>
    <w:uiPriority w:val="99"/>
    <w:unhideWhenUsed/>
    <w:rsid w:val="0067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0C"/>
  </w:style>
  <w:style w:type="paragraph" w:styleId="NoSpacing">
    <w:name w:val="No Spacing"/>
    <w:uiPriority w:val="1"/>
    <w:qFormat/>
    <w:rsid w:val="00CF18E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Style2">
    <w:name w:val="Style2"/>
    <w:basedOn w:val="TableNormal"/>
    <w:uiPriority w:val="99"/>
    <w:qFormat/>
    <w:rsid w:val="00CF18E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FFF00"/>
      </w:tcPr>
    </w:tblStylePr>
  </w:style>
  <w:style w:type="table" w:customStyle="1" w:styleId="Style21">
    <w:name w:val="Style21"/>
    <w:basedOn w:val="TableNormal"/>
    <w:uiPriority w:val="99"/>
    <w:qFormat/>
    <w:rsid w:val="00CF18E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FFF00"/>
      </w:tcPr>
    </w:tblStylePr>
  </w:style>
  <w:style w:type="table" w:customStyle="1" w:styleId="GridTableLight">
    <w:name w:val="Grid Table Light"/>
    <w:basedOn w:val="TableNormal"/>
    <w:uiPriority w:val="40"/>
    <w:rsid w:val="00CF18E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youthcan.org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youthcan.org.m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9645-CA67-4348-BA64-127E0776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Baki</cp:lastModifiedBy>
  <cp:revision>16</cp:revision>
  <dcterms:created xsi:type="dcterms:W3CDTF">2015-11-24T14:08:00Z</dcterms:created>
  <dcterms:modified xsi:type="dcterms:W3CDTF">2018-11-06T18:13:00Z</dcterms:modified>
</cp:coreProperties>
</file>